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81" w:rsidRPr="00E67CAD" w:rsidRDefault="00863D81" w:rsidP="00863D81">
      <w:pPr>
        <w:pStyle w:val="Default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E67CAD">
        <w:rPr>
          <w:rFonts w:ascii="Arial" w:hAnsi="Arial" w:cs="Arial"/>
          <w:b/>
          <w:bCs/>
          <w:noProof/>
          <w:color w:val="000000" w:themeColor="text1"/>
          <w:u w:val="single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-133350</wp:posOffset>
                </wp:positionV>
                <wp:extent cx="1762125" cy="29527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D81" w:rsidRDefault="00863D81" w:rsidP="00863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09.7pt;margin-top:-10.5pt;width:13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mzfwIAAAY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" stroked="f">
                <v:textbox>
                  <w:txbxContent>
                    <w:p w:rsidR="00863D81" w:rsidRDefault="00863D81" w:rsidP="00863D81"/>
                  </w:txbxContent>
                </v:textbox>
              </v:rect>
            </w:pict>
          </mc:Fallback>
        </mc:AlternateContent>
      </w:r>
    </w:p>
    <w:p w:rsidR="00863D81" w:rsidRPr="00E67CAD" w:rsidRDefault="00863D81" w:rsidP="00863D8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E67CAD">
        <w:rPr>
          <w:rFonts w:ascii="Arial" w:hAnsi="Arial" w:cs="Arial"/>
          <w:b/>
          <w:bCs/>
          <w:color w:val="000000" w:themeColor="text1"/>
          <w:u w:val="single"/>
        </w:rPr>
        <w:t>ARAHAN PENANGGUNGAN KERJA</w:t>
      </w:r>
    </w:p>
    <w:p w:rsidR="00863D81" w:rsidRPr="00E67CAD" w:rsidRDefault="00863D81" w:rsidP="00863D81">
      <w:pPr>
        <w:pStyle w:val="Default"/>
        <w:spacing w:line="276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328"/>
        <w:gridCol w:w="284"/>
        <w:gridCol w:w="2724"/>
      </w:tblGrid>
      <w:tr w:rsidR="00E67CAD" w:rsidRPr="00E67CAD" w:rsidTr="00863D81">
        <w:tc>
          <w:tcPr>
            <w:tcW w:w="4962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E67CAD">
              <w:rPr>
                <w:rFonts w:ascii="Arial" w:hAnsi="Arial" w:cs="Arial"/>
                <w:color w:val="000000" w:themeColor="text1"/>
                <w:lang w:val="ms-MY"/>
              </w:rPr>
              <w:t xml:space="preserve">Kepada : </w:t>
            </w:r>
          </w:p>
        </w:tc>
        <w:tc>
          <w:tcPr>
            <w:tcW w:w="1328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E67CAD">
              <w:rPr>
                <w:rFonts w:ascii="Arial" w:hAnsi="Arial" w:cs="Arial"/>
                <w:color w:val="000000" w:themeColor="text1"/>
                <w:lang w:val="ms-MY"/>
              </w:rPr>
              <w:t>Ruj. Tuan</w:t>
            </w:r>
          </w:p>
        </w:tc>
        <w:tc>
          <w:tcPr>
            <w:tcW w:w="28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7CAD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272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67CAD" w:rsidRPr="00E67CAD" w:rsidTr="00863D81">
        <w:tc>
          <w:tcPr>
            <w:tcW w:w="4962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dotted"/>
              </w:rPr>
            </w:pPr>
            <w:r w:rsidRPr="00E67CAD">
              <w:rPr>
                <w:rFonts w:ascii="Arial" w:hAnsi="Arial" w:cs="Arial"/>
                <w:color w:val="000000" w:themeColor="text1"/>
                <w:u w:val="dotted"/>
                <w:lang w:val="ms-MY"/>
              </w:rPr>
              <w:t>Nama pegawai</w:t>
            </w:r>
          </w:p>
        </w:tc>
        <w:tc>
          <w:tcPr>
            <w:tcW w:w="1328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E67CAD">
              <w:rPr>
                <w:rFonts w:ascii="Arial" w:hAnsi="Arial" w:cs="Arial"/>
                <w:color w:val="000000" w:themeColor="text1"/>
                <w:lang w:val="ms-MY"/>
              </w:rPr>
              <w:t>Ruj. Kami</w:t>
            </w:r>
          </w:p>
        </w:tc>
        <w:tc>
          <w:tcPr>
            <w:tcW w:w="28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7CAD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272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E67CAD" w:rsidRPr="00E67CAD" w:rsidTr="00863D81">
        <w:tc>
          <w:tcPr>
            <w:tcW w:w="4962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color w:val="000000" w:themeColor="text1"/>
                <w:u w:val="dotted"/>
                <w:lang w:val="ms-MY"/>
              </w:rPr>
            </w:pPr>
            <w:r w:rsidRPr="00E67CAD">
              <w:rPr>
                <w:rFonts w:ascii="Arial" w:hAnsi="Arial" w:cs="Arial"/>
                <w:color w:val="000000" w:themeColor="text1"/>
                <w:u w:val="dotted"/>
                <w:lang w:val="ms-MY"/>
              </w:rPr>
              <w:t>Alamat Jabatan/Bahagian/Unit</w:t>
            </w:r>
          </w:p>
        </w:tc>
        <w:tc>
          <w:tcPr>
            <w:tcW w:w="1328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E67CAD">
              <w:rPr>
                <w:rFonts w:ascii="Arial" w:hAnsi="Arial" w:cs="Arial"/>
                <w:color w:val="000000" w:themeColor="text1"/>
                <w:lang w:val="ms-MY"/>
              </w:rPr>
              <w:t>Tarikh</w:t>
            </w:r>
          </w:p>
        </w:tc>
        <w:tc>
          <w:tcPr>
            <w:tcW w:w="28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7CAD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</w:tc>
        <w:tc>
          <w:tcPr>
            <w:tcW w:w="272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63D81" w:rsidRPr="00E67CAD" w:rsidTr="00863D81">
        <w:tc>
          <w:tcPr>
            <w:tcW w:w="4962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dotted"/>
              </w:rPr>
            </w:pPr>
            <w:r w:rsidRPr="00E67CAD">
              <w:rPr>
                <w:rFonts w:ascii="Arial" w:hAnsi="Arial" w:cs="Arial"/>
                <w:color w:val="000000" w:themeColor="text1"/>
                <w:u w:val="dotted"/>
                <w:lang w:val="ms-MY"/>
              </w:rPr>
              <w:t>Kementerian</w:t>
            </w:r>
          </w:p>
        </w:tc>
        <w:tc>
          <w:tcPr>
            <w:tcW w:w="1328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8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724" w:type="dxa"/>
          </w:tcPr>
          <w:p w:rsidR="00863D81" w:rsidRPr="00E67CAD" w:rsidRDefault="00863D81" w:rsidP="002F18D3">
            <w:pPr>
              <w:pStyle w:val="Default"/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863D81" w:rsidRPr="00E67CAD" w:rsidRDefault="00863D81" w:rsidP="00863D81">
      <w:pPr>
        <w:pStyle w:val="Default"/>
        <w:spacing w:line="276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Tuan/Puan, 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rPr>
          <w:rFonts w:ascii="Arial" w:hAnsi="Arial" w:cs="Arial"/>
          <w:b/>
          <w:bCs/>
          <w:color w:val="000000" w:themeColor="text1"/>
          <w:lang w:val="ms-MY"/>
        </w:rPr>
      </w:pPr>
      <w:r w:rsidRPr="00E67CAD">
        <w:rPr>
          <w:rFonts w:ascii="Arial" w:hAnsi="Arial" w:cs="Arial"/>
          <w:b/>
          <w:bCs/>
          <w:color w:val="000000" w:themeColor="text1"/>
          <w:lang w:val="ms-MY"/>
        </w:rPr>
        <w:t>ARAHAN PENANGGUNGAN KERJA JAWATAN ..........................................................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s-MY"/>
        </w:rPr>
      </w:pPr>
      <w:r w:rsidRPr="00E67CAD">
        <w:rPr>
          <w:rFonts w:ascii="Arial" w:hAnsi="Arial" w:cs="Arial"/>
          <w:b/>
          <w:bCs/>
          <w:color w:val="000000" w:themeColor="text1"/>
          <w:lang w:val="ms-MY"/>
        </w:rPr>
        <w:t>...........................................................................................................................................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Dengan hormatnya saya merujuk kepada perkara tersebut di atas. 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2.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Dimaklumkan bahawa tuan/puan dengan ini diarah menanggung kerja: </w:t>
      </w:r>
    </w:p>
    <w:p w:rsidR="00863D81" w:rsidRPr="00E67CAD" w:rsidRDefault="00863D81" w:rsidP="00863D81">
      <w:pPr>
        <w:pStyle w:val="Default"/>
        <w:spacing w:line="276" w:lineRule="auto"/>
        <w:ind w:left="1080" w:hanging="360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Jawatan: ................................................................ </w:t>
      </w:r>
    </w:p>
    <w:p w:rsidR="00863D81" w:rsidRPr="00E67CAD" w:rsidRDefault="00863D81" w:rsidP="00863D81">
      <w:pPr>
        <w:pStyle w:val="Default"/>
        <w:spacing w:line="276" w:lineRule="auto"/>
        <w:ind w:left="1080" w:hanging="360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ind w:left="1080" w:hanging="360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b.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Bermula …………..... sehingga ………………… </w:t>
      </w:r>
    </w:p>
    <w:p w:rsidR="00863D81" w:rsidRPr="00E67CAD" w:rsidRDefault="00863D81" w:rsidP="00863D81">
      <w:pPr>
        <w:pStyle w:val="Default"/>
        <w:spacing w:line="276" w:lineRule="auto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3.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Sehubungan itu, tuan/puan adalah diminta mengambil perhatian akan </w:t>
      </w:r>
      <w:r w:rsidRPr="00E67CAD">
        <w:rPr>
          <w:rFonts w:ascii="Arial" w:hAnsi="Arial" w:cs="Arial"/>
          <w:b/>
          <w:color w:val="000000" w:themeColor="text1"/>
          <w:lang w:val="ms-MY"/>
        </w:rPr>
        <w:t xml:space="preserve">peraturan 12 dalam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Ceraian PO.1.1.6 </w:t>
      </w:r>
      <w:r w:rsidRPr="00E67CAD">
        <w:rPr>
          <w:rFonts w:ascii="Arial" w:hAnsi="Arial" w:cs="Arial"/>
          <w:bCs/>
          <w:color w:val="000000" w:themeColor="text1"/>
          <w:lang w:val="ms-MY"/>
        </w:rPr>
        <w:t xml:space="preserve">iaitu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:</w:t>
      </w:r>
      <w:r w:rsidRPr="00E67CAD">
        <w:rPr>
          <w:rFonts w:ascii="Arial" w:hAnsi="Arial" w:cs="Arial"/>
          <w:color w:val="000000" w:themeColor="text1"/>
          <w:lang w:val="ms-MY"/>
        </w:rPr>
        <w:t xml:space="preserve"> 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penanggungan kerja selama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dua puluh lapan (28) hari berturut-turut </w:t>
      </w:r>
      <w:r w:rsidRPr="00E67CAD">
        <w:rPr>
          <w:rFonts w:ascii="Arial" w:hAnsi="Arial" w:cs="Arial"/>
          <w:color w:val="000000" w:themeColor="text1"/>
          <w:lang w:val="ms-MY"/>
        </w:rPr>
        <w:t xml:space="preserve">termasuk hari cuti mingguan, kelepasan am dan juga cuti rehat atas sebab-sebab kecemasan serta cuti sakit secara terkumpul yang tidak melebihi daripada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lima (5) hari bekerja</w:t>
      </w:r>
      <w:r w:rsidRPr="00E67CAD">
        <w:rPr>
          <w:rFonts w:ascii="Arial" w:hAnsi="Arial" w:cs="Arial"/>
          <w:color w:val="000000" w:themeColor="text1"/>
          <w:lang w:val="ms-MY"/>
        </w:rPr>
        <w:t>;</w:t>
      </w:r>
    </w:p>
    <w:p w:rsidR="00863D81" w:rsidRPr="00E67CAD" w:rsidRDefault="00863D81" w:rsidP="00863D81">
      <w:pPr>
        <w:pStyle w:val="Default"/>
        <w:spacing w:line="276" w:lineRule="auto"/>
        <w:ind w:left="720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seseorang pegawai yang sedang menanggung kerja tetapi kemudiannya meninggalkan tugas jawatan yang ditanggung kerja itu selama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empat belas (14) hari atau lebih berturut-turut</w:t>
      </w:r>
      <w:r w:rsidRPr="00E67CAD">
        <w:rPr>
          <w:rFonts w:ascii="Arial" w:hAnsi="Arial" w:cs="Arial"/>
          <w:color w:val="000000" w:themeColor="text1"/>
          <w:lang w:val="ms-MY"/>
        </w:rPr>
        <w:t>, iaitu termasuk cuti mingguan dan kelepasan am, maka pembayaran Elaun Penanggungan Kerja hendaklah dihentikan;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seseorang pegawai yang pernah diluluskan menanggung kerja dan kemudiannya diluluskan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menanggung kerja jawatan yang sama</w:t>
      </w:r>
      <w:r w:rsidRPr="00E67CAD">
        <w:rPr>
          <w:rFonts w:ascii="Arial" w:hAnsi="Arial" w:cs="Arial"/>
          <w:color w:val="000000" w:themeColor="text1"/>
          <w:lang w:val="ms-MY"/>
        </w:rPr>
        <w:t xml:space="preserve">, boleh dibayar Elaun Penanggungan Kerja sekiranya tempoh penanggungan kerja kali kedua dan seterusnya tidak kurang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empat belas (14) hari berturut-turut </w:t>
      </w:r>
      <w:r w:rsidRPr="00E67CAD">
        <w:rPr>
          <w:rFonts w:ascii="Arial" w:hAnsi="Arial" w:cs="Arial"/>
          <w:color w:val="000000" w:themeColor="text1"/>
          <w:lang w:val="ms-MY"/>
        </w:rPr>
        <w:t>termasuk cuti mingguan dan kelepasan am. Dalam konteks ini, jawatan yang sama bermaksud jawatan yang pernah ditanggung kerja sebelumnya; dan</w:t>
      </w:r>
    </w:p>
    <w:p w:rsidR="00863D81" w:rsidRPr="00E67CAD" w:rsidRDefault="00863D81" w:rsidP="001A19F9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:rsidR="00863D81" w:rsidRPr="00E67CAD" w:rsidRDefault="00863D81" w:rsidP="00863D81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jika pegawai yang menanggung kerja layak menerima Bayaran Lebih Masa, bayaran tersebut hanya boleh dibayar bagi tugas dilaksanakan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selepas dua (2) jam lima belas (15) minit daripada waktu bekerja pejabat</w:t>
      </w:r>
      <w:r w:rsidRPr="00E67CAD">
        <w:rPr>
          <w:rFonts w:ascii="Arial" w:hAnsi="Arial" w:cs="Arial"/>
          <w:color w:val="000000" w:themeColor="text1"/>
          <w:lang w:val="ms-MY"/>
        </w:rPr>
        <w:t xml:space="preserve">. </w:t>
      </w:r>
    </w:p>
    <w:p w:rsidR="00863D81" w:rsidRPr="00E67CAD" w:rsidRDefault="00863D81" w:rsidP="00863D81">
      <w:pPr>
        <w:pStyle w:val="Default"/>
        <w:spacing w:line="276" w:lineRule="auto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lastRenderedPageBreak/>
        <w:t xml:space="preserve">4.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Jumlah elaun penanggungan kerja yang akan dibayar adalah berdasarkan kepada kaedah pengiraan yang ditetapkan di </w:t>
      </w:r>
      <w:r w:rsidRPr="00E67CAD">
        <w:rPr>
          <w:rFonts w:ascii="Arial" w:hAnsi="Arial" w:cs="Arial"/>
          <w:b/>
          <w:color w:val="000000" w:themeColor="text1"/>
          <w:lang w:val="ms-MY"/>
        </w:rPr>
        <w:t xml:space="preserve">Peraturan 10 dan 11 </w:t>
      </w:r>
      <w:r w:rsidRPr="00E67CAD">
        <w:rPr>
          <w:rFonts w:ascii="Arial" w:hAnsi="Arial" w:cs="Arial"/>
          <w:color w:val="000000" w:themeColor="text1"/>
          <w:lang w:val="ms-MY"/>
        </w:rPr>
        <w:t xml:space="preserve">dalam Ceraian yang sama. 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Sekian, terima kasih. </w:t>
      </w:r>
    </w:p>
    <w:p w:rsidR="00863D81" w:rsidRPr="00E67CAD" w:rsidRDefault="00863D81" w:rsidP="00863D8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863D81" w:rsidRPr="00E67CAD" w:rsidRDefault="00863D81" w:rsidP="00863D81">
      <w:pPr>
        <w:autoSpaceDE w:val="0"/>
        <w:autoSpaceDN w:val="0"/>
        <w:ind w:right="567"/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n-MY"/>
        </w:rPr>
      </w:pPr>
      <w:r w:rsidRPr="00E67CAD"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n-MY"/>
        </w:rPr>
        <w:t>“WAWASAN KEMAKMURAN BERSAMA 2030”</w:t>
      </w:r>
    </w:p>
    <w:p w:rsidR="00863D81" w:rsidRPr="00E67CAD" w:rsidRDefault="00863D81" w:rsidP="00863D81">
      <w:pPr>
        <w:autoSpaceDE w:val="0"/>
        <w:autoSpaceDN w:val="0"/>
        <w:ind w:right="567"/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n-MY"/>
        </w:rPr>
      </w:pPr>
      <w:r w:rsidRPr="00E67CAD">
        <w:rPr>
          <w:rFonts w:ascii="Arial" w:eastAsia="Calibri" w:hAnsi="Arial" w:cs="Arial"/>
          <w:b/>
          <w:bCs/>
          <w:noProof/>
          <w:color w:val="000000" w:themeColor="text1"/>
          <w:sz w:val="24"/>
          <w:szCs w:val="24"/>
          <w:lang w:eastAsia="en-MY"/>
        </w:rPr>
        <w:t>“BERKHIDMAT UNTUK NEGARA”</w:t>
      </w:r>
    </w:p>
    <w:p w:rsidR="00863D81" w:rsidRPr="00E67CAD" w:rsidRDefault="00863D81" w:rsidP="00863D81">
      <w:pPr>
        <w:autoSpaceDE w:val="0"/>
        <w:autoSpaceDN w:val="0"/>
        <w:ind w:right="567"/>
        <w:rPr>
          <w:rFonts w:ascii="Arial" w:hAnsi="Arial" w:cs="Arial"/>
          <w:color w:val="000000" w:themeColor="text1"/>
          <w:sz w:val="24"/>
          <w:szCs w:val="24"/>
        </w:rPr>
      </w:pPr>
      <w:r w:rsidRPr="00E67CAD">
        <w:rPr>
          <w:rFonts w:ascii="Arial" w:hAnsi="Arial" w:cs="Arial"/>
          <w:color w:val="000000" w:themeColor="text1"/>
          <w:sz w:val="24"/>
          <w:szCs w:val="24"/>
        </w:rPr>
        <w:t>Saya yang menjalankan amanah,</w:t>
      </w:r>
    </w:p>
    <w:p w:rsidR="00863D81" w:rsidRPr="00E67CAD" w:rsidRDefault="00863D81" w:rsidP="00863D81">
      <w:pPr>
        <w:autoSpaceDE w:val="0"/>
        <w:autoSpaceDN w:val="0"/>
        <w:spacing w:after="0"/>
        <w:ind w:right="567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en-MY" w:eastAsia="en-MY"/>
        </w:rPr>
      </w:pPr>
    </w:p>
    <w:p w:rsidR="00863D81" w:rsidRPr="00E67CAD" w:rsidRDefault="00863D81" w:rsidP="00863D81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="Arial" w:eastAsiaTheme="minorHAnsi" w:hAnsi="Arial" w:cs="Arial"/>
          <w:b w:val="0"/>
          <w:bCs w:val="0"/>
          <w:color w:val="000000" w:themeColor="text1"/>
          <w:sz w:val="24"/>
          <w:szCs w:val="24"/>
          <w:lang w:val="en-US" w:eastAsia="en-US"/>
        </w:rPr>
      </w:pPr>
      <w:r w:rsidRPr="00E67CAD">
        <w:rPr>
          <w:rFonts w:ascii="Arial" w:eastAsiaTheme="minorHAnsi" w:hAnsi="Arial" w:cs="Arial"/>
          <w:b w:val="0"/>
          <w:bCs w:val="0"/>
          <w:color w:val="000000" w:themeColor="text1"/>
          <w:sz w:val="24"/>
          <w:szCs w:val="24"/>
          <w:lang w:val="en-US" w:eastAsia="en-US"/>
        </w:rPr>
        <w:t>_____________t.t____________</w:t>
      </w:r>
    </w:p>
    <w:p w:rsidR="00863D81" w:rsidRPr="00E67CAD" w:rsidRDefault="00863D81" w:rsidP="00863D81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en-GB"/>
        </w:rPr>
      </w:pP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>(</w:t>
      </w: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>NAMA</w:t>
      </w: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</w: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ab/>
        <w:t>)</w:t>
      </w:r>
    </w:p>
    <w:p w:rsidR="00863D81" w:rsidRPr="00E67CAD" w:rsidRDefault="00863D81" w:rsidP="00863D81">
      <w:pPr>
        <w:spacing w:after="0" w:line="240" w:lineRule="auto"/>
        <w:ind w:left="-266" w:firstLine="266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>Jawatan</w:t>
      </w:r>
    </w:p>
    <w:p w:rsidR="00863D81" w:rsidRPr="00E67CAD" w:rsidRDefault="00863D81" w:rsidP="00863D81">
      <w:pPr>
        <w:spacing w:after="0" w:line="240" w:lineRule="auto"/>
        <w:ind w:left="-266" w:firstLine="266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E67CAD">
        <w:rPr>
          <w:rFonts w:ascii="Arial" w:hAnsi="Arial" w:cs="Arial"/>
          <w:color w:val="000000" w:themeColor="text1"/>
          <w:sz w:val="24"/>
          <w:szCs w:val="24"/>
          <w:lang w:eastAsia="en-GB"/>
        </w:rPr>
        <w:t>Jabatan / Kementerian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3221"/>
      </w:tblGrid>
      <w:tr w:rsidR="00E67CAD" w:rsidRPr="00E67CAD" w:rsidTr="00863D81">
        <w:trPr>
          <w:trHeight w:val="167"/>
        </w:trPr>
        <w:tc>
          <w:tcPr>
            <w:tcW w:w="607" w:type="dxa"/>
            <w:vAlign w:val="center"/>
          </w:tcPr>
          <w:p w:rsidR="00863D81" w:rsidRPr="00E67CAD" w:rsidRDefault="00863D81" w:rsidP="002F18D3">
            <w:pPr>
              <w:spacing w:after="0" w:line="240" w:lineRule="auto"/>
              <w:jc w:val="center"/>
              <w:rPr>
                <w:rStyle w:val="mona"/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E67CAD">
              <w:rPr>
                <w:rStyle w:val="mona"/>
                <w:rFonts w:ascii="Arial" w:hAnsi="Arial" w:cs="Arial"/>
                <w:bCs/>
                <w:iCs/>
                <w:noProof/>
                <w:color w:val="000000" w:themeColor="text1"/>
                <w:sz w:val="24"/>
                <w:szCs w:val="24"/>
                <w:lang w:val="en-MY" w:eastAsia="en-MY"/>
              </w:rPr>
              <w:drawing>
                <wp:inline distT="0" distB="0" distL="0" distR="0" wp14:anchorId="0941EB0D" wp14:editId="40E2F71D">
                  <wp:extent cx="180754" cy="135218"/>
                  <wp:effectExtent l="0" t="0" r="0" b="0"/>
                  <wp:docPr id="5" name="Picture 5" descr="C:\Users\haslinda.amin\Desktop\image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haslinda.amin\Desktop\images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166" cy="16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1" w:type="dxa"/>
            <w:vAlign w:val="center"/>
          </w:tcPr>
          <w:p w:rsidR="00863D81" w:rsidRPr="00E67CAD" w:rsidRDefault="00863D81" w:rsidP="002F18D3">
            <w:pPr>
              <w:spacing w:after="0" w:line="240" w:lineRule="auto"/>
              <w:rPr>
                <w:rStyle w:val="mona"/>
                <w:rFonts w:ascii="Arial" w:hAnsi="Arial" w:cs="Arial"/>
                <w:bCs/>
                <w:iCs/>
                <w:color w:val="000000" w:themeColor="text1"/>
                <w:sz w:val="20"/>
                <w:szCs w:val="24"/>
              </w:rPr>
            </w:pPr>
          </w:p>
        </w:tc>
      </w:tr>
      <w:tr w:rsidR="00E67CAD" w:rsidRPr="00E67CAD" w:rsidTr="00863D81">
        <w:trPr>
          <w:trHeight w:val="173"/>
        </w:trPr>
        <w:tc>
          <w:tcPr>
            <w:tcW w:w="607" w:type="dxa"/>
            <w:vAlign w:val="center"/>
          </w:tcPr>
          <w:p w:rsidR="00863D81" w:rsidRPr="00E67CAD" w:rsidRDefault="00863D81" w:rsidP="002F18D3">
            <w:pPr>
              <w:spacing w:after="0" w:line="240" w:lineRule="auto"/>
              <w:jc w:val="center"/>
              <w:rPr>
                <w:rStyle w:val="mona"/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E67CAD">
              <w:rPr>
                <w:rStyle w:val="mona"/>
                <w:rFonts w:ascii="Arial" w:hAnsi="Arial" w:cs="Arial"/>
                <w:bCs/>
                <w:iCs/>
                <w:noProof/>
                <w:color w:val="000000" w:themeColor="text1"/>
                <w:sz w:val="24"/>
                <w:szCs w:val="24"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 wp14:anchorId="5E2EDF83" wp14:editId="47418579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60325</wp:posOffset>
                  </wp:positionV>
                  <wp:extent cx="115570" cy="74930"/>
                  <wp:effectExtent l="0" t="0" r="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74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1" w:type="dxa"/>
            <w:vAlign w:val="center"/>
          </w:tcPr>
          <w:p w:rsidR="00863D81" w:rsidRPr="00E67CAD" w:rsidRDefault="00863D81" w:rsidP="002F18D3">
            <w:pPr>
              <w:spacing w:after="0" w:line="240" w:lineRule="auto"/>
              <w:rPr>
                <w:rStyle w:val="mona"/>
                <w:rFonts w:ascii="Arial" w:hAnsi="Arial" w:cs="Arial"/>
                <w:bCs/>
                <w:iCs/>
                <w:color w:val="000000" w:themeColor="text1"/>
                <w:sz w:val="20"/>
                <w:szCs w:val="24"/>
              </w:rPr>
            </w:pPr>
          </w:p>
        </w:tc>
      </w:tr>
    </w:tbl>
    <w:p w:rsidR="00B72FA4" w:rsidRPr="00E67CAD" w:rsidRDefault="000B1400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701"/>
        <w:gridCol w:w="5812"/>
        <w:gridCol w:w="1701"/>
      </w:tblGrid>
      <w:tr w:rsidR="001A19F9" w:rsidRPr="00E67CAD" w:rsidTr="001A19F9">
        <w:trPr>
          <w:trHeight w:val="141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E" w:rsidRPr="00E67CAD" w:rsidRDefault="007267DE" w:rsidP="007267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en-MY" w:eastAsia="en-MY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763D232B" wp14:editId="227B0F93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-7620</wp:posOffset>
                  </wp:positionV>
                  <wp:extent cx="821690" cy="761365"/>
                  <wp:effectExtent l="0" t="0" r="0" b="635"/>
                  <wp:wrapNone/>
                  <wp:docPr id="3" name="Picture 3" descr="https://upload.wikimedia.org/wikipedia/ms/9/93/Coat_of_arms_of_Malays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ms/9/93/Coat_of_arms_of_Malays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19F9" w:rsidRPr="00E67CAD" w:rsidRDefault="001A19F9" w:rsidP="007267DE">
            <w:pPr>
              <w:tabs>
                <w:tab w:val="left" w:pos="1552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7267DE" w:rsidRPr="00E67CAD" w:rsidRDefault="007267DE" w:rsidP="001A19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E" w:rsidRPr="00E67CAD" w:rsidRDefault="007267DE" w:rsidP="001A19F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 w:rsidRPr="00E67CAD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MEMO </w:t>
            </w:r>
            <w:r w:rsidR="001A19F9" w:rsidRPr="00E67CAD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ARAHAN PENANGGUNGAN KERJA</w:t>
            </w:r>
          </w:p>
          <w:p w:rsidR="007267DE" w:rsidRPr="00E67CAD" w:rsidRDefault="001A19F9" w:rsidP="001A19F9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BAHAGIAN / UNIT -</w:t>
            </w:r>
          </w:p>
          <w:p w:rsidR="007267DE" w:rsidRPr="00E67CAD" w:rsidRDefault="001A19F9" w:rsidP="001A19F9">
            <w:pPr>
              <w:pStyle w:val="ListParagraph"/>
              <w:numPr>
                <w:ilvl w:val="0"/>
                <w:numId w:val="9"/>
              </w:numPr>
              <w:spacing w:after="0"/>
              <w:ind w:left="317" w:hanging="283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JABATAN 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E" w:rsidRPr="00E67CAD" w:rsidRDefault="007267DE" w:rsidP="007267D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b/>
                <w:noProof/>
                <w:color w:val="000000" w:themeColor="text1"/>
                <w:sz w:val="24"/>
                <w:lang w:val="en-MY" w:eastAsia="en-MY"/>
              </w:rPr>
              <w:drawing>
                <wp:anchor distT="0" distB="0" distL="114300" distR="114300" simplePos="0" relativeHeight="251664384" behindDoc="0" locked="0" layoutInCell="1" allowOverlap="1" wp14:anchorId="6611440E" wp14:editId="3F6CBC2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-38100</wp:posOffset>
                  </wp:positionV>
                  <wp:extent cx="561975" cy="80264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AG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67DE" w:rsidRPr="00E67CAD" w:rsidRDefault="007267DE" w:rsidP="007267DE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4133"/>
        <w:gridCol w:w="1079"/>
        <w:gridCol w:w="2606"/>
      </w:tblGrid>
      <w:tr w:rsidR="00E67CAD" w:rsidRPr="00E67CAD" w:rsidTr="001A19F9">
        <w:trPr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DE" w:rsidRPr="00E67CAD" w:rsidRDefault="007267DE" w:rsidP="002F18D3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Kepada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DE" w:rsidRPr="00E67CAD" w:rsidRDefault="007267DE" w:rsidP="007267D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E67CAD">
              <w:rPr>
                <w:rFonts w:ascii="Arial" w:hAnsi="Arial" w:cs="Arial"/>
                <w:color w:val="000000" w:themeColor="text1"/>
              </w:rPr>
              <w:t xml:space="preserve">Nama Pegawai - </w:t>
            </w:r>
          </w:p>
        </w:tc>
      </w:tr>
      <w:tr w:rsidR="00E67CAD" w:rsidRPr="00E67CAD" w:rsidTr="001A19F9">
        <w:trPr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E" w:rsidRPr="00E67CAD" w:rsidRDefault="007267DE" w:rsidP="002F18D3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Daripada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7DE" w:rsidRPr="00E67CAD" w:rsidRDefault="007267DE" w:rsidP="00726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Ketua Bahagian/ Ketua Unit -</w:t>
            </w:r>
          </w:p>
        </w:tc>
      </w:tr>
      <w:tr w:rsidR="00E67CAD" w:rsidRPr="00E67CAD" w:rsidTr="001A19F9">
        <w:trPr>
          <w:trHeight w:val="567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9" w:rsidRPr="00E67CAD" w:rsidRDefault="001A19F9" w:rsidP="002F18D3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Rujukan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F9" w:rsidRPr="00E67CAD" w:rsidRDefault="001A19F9" w:rsidP="007267D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19F9" w:rsidRPr="00E67CAD" w:rsidRDefault="001A19F9" w:rsidP="007267D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Tarikh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19F9" w:rsidRPr="00E67CAD" w:rsidRDefault="001A19F9" w:rsidP="007267D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267DE" w:rsidRPr="00E67CAD" w:rsidTr="001A19F9">
        <w:trPr>
          <w:trHeight w:val="113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E" w:rsidRPr="00E67CAD" w:rsidRDefault="007267DE" w:rsidP="002F18D3">
            <w:pPr>
              <w:tabs>
                <w:tab w:val="left" w:pos="1552"/>
              </w:tabs>
              <w:spacing w:after="0" w:line="240" w:lineRule="auto"/>
              <w:ind w:left="252" w:hanging="25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67CAD">
              <w:rPr>
                <w:rFonts w:ascii="Arial" w:hAnsi="Arial" w:cs="Arial"/>
                <w:color w:val="000000" w:themeColor="text1"/>
                <w:sz w:val="24"/>
                <w:szCs w:val="24"/>
              </w:rPr>
              <w:t>Perkara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7DE" w:rsidRPr="00E67CAD" w:rsidRDefault="007267DE" w:rsidP="007267D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</w:pPr>
            <w:r w:rsidRPr="00E67CAD">
              <w:rPr>
                <w:rFonts w:ascii="Arial" w:hAnsi="Arial" w:cs="Arial"/>
                <w:b/>
                <w:bCs/>
                <w:color w:val="000000" w:themeColor="text1"/>
                <w:lang w:val="ms-MY"/>
              </w:rPr>
              <w:t>ARAHAN PENANGGUNGAN KERJA JAWATAN ..................................................................................................................</w:t>
            </w:r>
          </w:p>
        </w:tc>
      </w:tr>
    </w:tbl>
    <w:p w:rsidR="007267DE" w:rsidRPr="00E67CAD" w:rsidRDefault="007267DE" w:rsidP="007267D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67DE" w:rsidRPr="00E67CAD" w:rsidRDefault="007267DE" w:rsidP="007267D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CAD">
        <w:rPr>
          <w:rFonts w:ascii="Arial" w:hAnsi="Arial" w:cs="Arial"/>
          <w:color w:val="000000" w:themeColor="text1"/>
          <w:sz w:val="24"/>
          <w:szCs w:val="24"/>
        </w:rPr>
        <w:t>Tuan/Puan,</w:t>
      </w:r>
    </w:p>
    <w:p w:rsidR="007267DE" w:rsidRPr="00E67CAD" w:rsidRDefault="007267DE" w:rsidP="007267D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Dengan hormatnya saya merujuk kepada perkara tersebut di atas. </w:t>
      </w: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2.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Dimaklumkan bahawa tuan/puan dengan ini diarah menanggung kerja: </w:t>
      </w:r>
    </w:p>
    <w:p w:rsidR="007267DE" w:rsidRPr="00E67CAD" w:rsidRDefault="007267DE" w:rsidP="007267DE">
      <w:pPr>
        <w:pStyle w:val="Default"/>
        <w:spacing w:line="276" w:lineRule="auto"/>
        <w:ind w:left="1080" w:hanging="360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1A19F9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Jawatan: ................................................................ </w:t>
      </w:r>
    </w:p>
    <w:p w:rsidR="007267DE" w:rsidRPr="00E67CAD" w:rsidRDefault="007267DE" w:rsidP="007267DE">
      <w:pPr>
        <w:pStyle w:val="Default"/>
        <w:spacing w:line="276" w:lineRule="auto"/>
        <w:ind w:left="1080" w:hanging="360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1A19F9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>Bermula ……</w:t>
      </w:r>
      <w:r w:rsidR="001A19F9" w:rsidRPr="00E67CAD">
        <w:rPr>
          <w:rFonts w:ascii="Arial" w:hAnsi="Arial" w:cs="Arial"/>
          <w:color w:val="000000" w:themeColor="text1"/>
          <w:lang w:val="ms-MY"/>
        </w:rPr>
        <w:t>...</w:t>
      </w:r>
      <w:r w:rsidRPr="00E67CAD">
        <w:rPr>
          <w:rFonts w:ascii="Arial" w:hAnsi="Arial" w:cs="Arial"/>
          <w:color w:val="000000" w:themeColor="text1"/>
          <w:lang w:val="ms-MY"/>
        </w:rPr>
        <w:t>……..... sehingga ……</w:t>
      </w:r>
      <w:r w:rsidR="001A19F9" w:rsidRPr="00E67CAD">
        <w:rPr>
          <w:rFonts w:ascii="Arial" w:hAnsi="Arial" w:cs="Arial"/>
          <w:color w:val="000000" w:themeColor="text1"/>
          <w:lang w:val="ms-MY"/>
        </w:rPr>
        <w:t>.</w:t>
      </w:r>
      <w:r w:rsidRPr="00E67CAD">
        <w:rPr>
          <w:rFonts w:ascii="Arial" w:hAnsi="Arial" w:cs="Arial"/>
          <w:color w:val="000000" w:themeColor="text1"/>
          <w:lang w:val="ms-MY"/>
        </w:rPr>
        <w:t xml:space="preserve">…………… </w:t>
      </w:r>
    </w:p>
    <w:p w:rsidR="007267DE" w:rsidRPr="00E67CAD" w:rsidRDefault="007267DE" w:rsidP="007267DE">
      <w:pPr>
        <w:pStyle w:val="Default"/>
        <w:spacing w:line="276" w:lineRule="auto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3.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Sehubungan itu, tuan/puan adalah diminta mengambil perhatian akan </w:t>
      </w:r>
      <w:r w:rsidRPr="00E67CAD">
        <w:rPr>
          <w:rFonts w:ascii="Arial" w:hAnsi="Arial" w:cs="Arial"/>
          <w:b/>
          <w:color w:val="000000" w:themeColor="text1"/>
          <w:lang w:val="ms-MY"/>
        </w:rPr>
        <w:t xml:space="preserve">peraturan 12 dalam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Ceraian PO.1.1.6 </w:t>
      </w:r>
      <w:r w:rsidRPr="00E67CAD">
        <w:rPr>
          <w:rFonts w:ascii="Arial" w:hAnsi="Arial" w:cs="Arial"/>
          <w:bCs/>
          <w:color w:val="000000" w:themeColor="text1"/>
          <w:lang w:val="ms-MY"/>
        </w:rPr>
        <w:t xml:space="preserve">iaitu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:</w:t>
      </w:r>
      <w:r w:rsidRPr="00E67CAD">
        <w:rPr>
          <w:rFonts w:ascii="Arial" w:hAnsi="Arial" w:cs="Arial"/>
          <w:color w:val="000000" w:themeColor="text1"/>
          <w:lang w:val="ms-MY"/>
        </w:rPr>
        <w:t xml:space="preserve"> </w:t>
      </w: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1A19F9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penanggungan kerja selama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dua puluh lapan (28) hari berturut-turut </w:t>
      </w:r>
      <w:r w:rsidRPr="00E67CAD">
        <w:rPr>
          <w:rFonts w:ascii="Arial" w:hAnsi="Arial" w:cs="Arial"/>
          <w:color w:val="000000" w:themeColor="text1"/>
          <w:lang w:val="ms-MY"/>
        </w:rPr>
        <w:t xml:space="preserve">termasuk hari cuti mingguan, kelepasan am dan juga cuti rehat atas sebab-sebab kecemasan serta cuti sakit secara terkumpul yang tidak melebihi daripada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lima (5) hari bekerja</w:t>
      </w:r>
      <w:r w:rsidRPr="00E67CAD">
        <w:rPr>
          <w:rFonts w:ascii="Arial" w:hAnsi="Arial" w:cs="Arial"/>
          <w:color w:val="000000" w:themeColor="text1"/>
          <w:lang w:val="ms-MY"/>
        </w:rPr>
        <w:t>;</w:t>
      </w:r>
    </w:p>
    <w:p w:rsidR="007267DE" w:rsidRPr="00E67CAD" w:rsidRDefault="007267DE" w:rsidP="007267DE">
      <w:pPr>
        <w:pStyle w:val="Default"/>
        <w:spacing w:line="276" w:lineRule="auto"/>
        <w:ind w:left="720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1A19F9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seseorang pegawai yang sedang menanggung kerja tetapi kemudiannya meninggalkan tugas jawatan yang ditanggung kerja itu selama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empat belas (14) hari atau lebih berturut-turut</w:t>
      </w:r>
      <w:r w:rsidRPr="00E67CAD">
        <w:rPr>
          <w:rFonts w:ascii="Arial" w:hAnsi="Arial" w:cs="Arial"/>
          <w:color w:val="000000" w:themeColor="text1"/>
          <w:lang w:val="ms-MY"/>
        </w:rPr>
        <w:t>, iaitu termasuk cuti mingguan dan kelepasan am, maka pembayaran Elaun Penanggungan Kerja hendaklah dihentikan;</w:t>
      </w: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1A19F9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Menetapkan seseorang pegawai yang pernah diluluskan menanggung kerja dan kemudiannya diluluskan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menanggung kerja jawatan yang sama</w:t>
      </w:r>
      <w:r w:rsidRPr="00E67CAD">
        <w:rPr>
          <w:rFonts w:ascii="Arial" w:hAnsi="Arial" w:cs="Arial"/>
          <w:color w:val="000000" w:themeColor="text1"/>
          <w:lang w:val="ms-MY"/>
        </w:rPr>
        <w:t xml:space="preserve">, boleh dibayar Elaun Penanggungan Kerja sekiranya tempoh penanggungan kerja kali kedua dan seterusnya tidak kurang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 xml:space="preserve">empat belas (14) hari berturut-turut </w:t>
      </w:r>
      <w:r w:rsidRPr="00E67CAD">
        <w:rPr>
          <w:rFonts w:ascii="Arial" w:hAnsi="Arial" w:cs="Arial"/>
          <w:color w:val="000000" w:themeColor="text1"/>
          <w:lang w:val="ms-MY"/>
        </w:rPr>
        <w:t>termasuk cuti mingguan dan kelepasan am. Dalam konteks ini, jawatan yang sama bermaksud jawatan yang pernah ditanggung kerja sebelumnya; dan</w:t>
      </w:r>
    </w:p>
    <w:p w:rsidR="007267DE" w:rsidRPr="00E67CAD" w:rsidRDefault="007267DE" w:rsidP="001A19F9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lastRenderedPageBreak/>
        <w:t xml:space="preserve">Menetapkan jika pegawai yang menanggung kerja layak menerima Bayaran Lebih Masa, bayaran tersebut hanya boleh dibayar bagi tugas dilaksanakan </w:t>
      </w:r>
      <w:r w:rsidRPr="00E67CAD">
        <w:rPr>
          <w:rFonts w:ascii="Arial" w:hAnsi="Arial" w:cs="Arial"/>
          <w:b/>
          <w:bCs/>
          <w:color w:val="000000" w:themeColor="text1"/>
          <w:lang w:val="ms-MY"/>
        </w:rPr>
        <w:t>selepas dua (2) jam lima belas (15) minit daripada waktu bekerja pejabat</w:t>
      </w:r>
      <w:r w:rsidRPr="00E67CAD">
        <w:rPr>
          <w:rFonts w:ascii="Arial" w:hAnsi="Arial" w:cs="Arial"/>
          <w:color w:val="000000" w:themeColor="text1"/>
          <w:lang w:val="ms-MY"/>
        </w:rPr>
        <w:t xml:space="preserve">. </w:t>
      </w:r>
    </w:p>
    <w:p w:rsidR="007267DE" w:rsidRPr="00E67CAD" w:rsidRDefault="007267DE" w:rsidP="007267DE">
      <w:pPr>
        <w:pStyle w:val="Default"/>
        <w:spacing w:line="276" w:lineRule="auto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4. </w:t>
      </w:r>
      <w:r w:rsidRPr="00E67CAD">
        <w:rPr>
          <w:rFonts w:ascii="Arial" w:hAnsi="Arial" w:cs="Arial"/>
          <w:color w:val="000000" w:themeColor="text1"/>
          <w:lang w:val="ms-MY"/>
        </w:rPr>
        <w:tab/>
        <w:t xml:space="preserve">Jumlah elaun penanggungan kerja yang akan dibayar adalah berdasarkan kepada kaedah pengiraan yang ditetapkan di </w:t>
      </w:r>
      <w:r w:rsidRPr="00E67CAD">
        <w:rPr>
          <w:rFonts w:ascii="Arial" w:hAnsi="Arial" w:cs="Arial"/>
          <w:b/>
          <w:color w:val="000000" w:themeColor="text1"/>
          <w:lang w:val="ms-MY"/>
        </w:rPr>
        <w:t xml:space="preserve">Peraturan 10 dan 11 </w:t>
      </w:r>
      <w:r w:rsidRPr="00E67CAD">
        <w:rPr>
          <w:rFonts w:ascii="Arial" w:hAnsi="Arial" w:cs="Arial"/>
          <w:color w:val="000000" w:themeColor="text1"/>
          <w:lang w:val="ms-MY"/>
        </w:rPr>
        <w:t xml:space="preserve">dalam Ceraian yang sama. </w:t>
      </w: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</w:p>
    <w:p w:rsidR="007267DE" w:rsidRPr="00E67CAD" w:rsidRDefault="007267DE" w:rsidP="007267D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lang w:val="ms-MY"/>
        </w:rPr>
      </w:pPr>
      <w:r w:rsidRPr="00E67CAD">
        <w:rPr>
          <w:rFonts w:ascii="Arial" w:hAnsi="Arial" w:cs="Arial"/>
          <w:color w:val="000000" w:themeColor="text1"/>
          <w:lang w:val="ms-MY"/>
        </w:rPr>
        <w:t xml:space="preserve">Sekian, terima kasih. </w:t>
      </w:r>
    </w:p>
    <w:p w:rsidR="007267DE" w:rsidRPr="00E67CAD" w:rsidRDefault="007267DE" w:rsidP="007267DE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DE" w:rsidRPr="00E67CAD" w:rsidRDefault="007267DE" w:rsidP="007267DE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DE" w:rsidRPr="00E67CAD" w:rsidRDefault="007267DE" w:rsidP="007267DE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DE" w:rsidRPr="00E67CAD" w:rsidRDefault="007267DE" w:rsidP="007267DE">
      <w:pPr>
        <w:tabs>
          <w:tab w:val="left" w:pos="852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7CAD">
        <w:rPr>
          <w:rFonts w:ascii="Arial" w:eastAsia="Times New Roman" w:hAnsi="Arial" w:cs="Arial"/>
          <w:color w:val="000000" w:themeColor="text1"/>
          <w:sz w:val="28"/>
          <w:szCs w:val="28"/>
          <w:lang w:eastAsia="en-MY"/>
        </w:rPr>
        <w:t>...................................... </w:t>
      </w:r>
    </w:p>
    <w:p w:rsidR="007267DE" w:rsidRPr="00E67CAD" w:rsidRDefault="007267DE" w:rsidP="007267D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67CAD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E67CAD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- Nama -</w:t>
      </w:r>
      <w:r w:rsidRPr="00E67CA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E67CAD">
        <w:rPr>
          <w:rFonts w:ascii="Arial" w:hAnsi="Arial" w:cs="Arial"/>
          <w:b/>
          <w:color w:val="000000" w:themeColor="text1"/>
          <w:sz w:val="24"/>
          <w:szCs w:val="24"/>
        </w:rPr>
        <w:tab/>
        <w:t>)</w:t>
      </w:r>
      <w:bookmarkStart w:id="0" w:name="_GoBack"/>
      <w:bookmarkEnd w:id="0"/>
    </w:p>
    <w:p w:rsidR="007267DE" w:rsidRPr="00E67CAD" w:rsidRDefault="007267DE" w:rsidP="00863D81">
      <w:pPr>
        <w:pStyle w:val="Default"/>
        <w:spacing w:line="276" w:lineRule="auto"/>
        <w:jc w:val="both"/>
        <w:rPr>
          <w:color w:val="000000" w:themeColor="text1"/>
        </w:rPr>
      </w:pPr>
    </w:p>
    <w:sectPr w:rsidR="007267DE" w:rsidRPr="00E67CAD" w:rsidSect="007267DE">
      <w:headerReference w:type="default" r:id="rId11"/>
      <w:pgSz w:w="11906" w:h="16838"/>
      <w:pgMar w:top="1134" w:right="1304" w:bottom="1134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00" w:rsidRDefault="000B1400" w:rsidP="00863D81">
      <w:pPr>
        <w:spacing w:after="0" w:line="240" w:lineRule="auto"/>
      </w:pPr>
      <w:r>
        <w:separator/>
      </w:r>
    </w:p>
  </w:endnote>
  <w:endnote w:type="continuationSeparator" w:id="0">
    <w:p w:rsidR="000B1400" w:rsidRDefault="000B1400" w:rsidP="0086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00" w:rsidRDefault="000B1400" w:rsidP="00863D81">
      <w:pPr>
        <w:spacing w:after="0" w:line="240" w:lineRule="auto"/>
      </w:pPr>
      <w:r>
        <w:separator/>
      </w:r>
    </w:p>
  </w:footnote>
  <w:footnote w:type="continuationSeparator" w:id="0">
    <w:p w:rsidR="000B1400" w:rsidRDefault="000B1400" w:rsidP="0086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1" w:rsidRPr="00863D81" w:rsidRDefault="00863D81" w:rsidP="00863D81">
    <w:pPr>
      <w:pStyle w:val="Header"/>
      <w:jc w:val="right"/>
      <w:rPr>
        <w:rFonts w:ascii="Arial" w:hAnsi="Arial" w:cs="Arial"/>
        <w:b/>
        <w:sz w:val="26"/>
        <w:szCs w:val="26"/>
      </w:rPr>
    </w:pPr>
    <w:r w:rsidRPr="00863D81">
      <w:rPr>
        <w:rFonts w:ascii="Arial" w:hAnsi="Arial" w:cs="Arial"/>
        <w:b/>
        <w:sz w:val="26"/>
        <w:szCs w:val="26"/>
      </w:rPr>
      <w:t>LAMPIRAN PO.1.1.6 (D)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729C1"/>
    <w:multiLevelType w:val="hybridMultilevel"/>
    <w:tmpl w:val="F89AAD72"/>
    <w:lvl w:ilvl="0" w:tplc="CF0A43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26EDD"/>
    <w:multiLevelType w:val="hybridMultilevel"/>
    <w:tmpl w:val="D196FB18"/>
    <w:lvl w:ilvl="0" w:tplc="7EDAD4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3344B"/>
    <w:multiLevelType w:val="hybridMultilevel"/>
    <w:tmpl w:val="A5EE41C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21022"/>
    <w:multiLevelType w:val="hybridMultilevel"/>
    <w:tmpl w:val="DC902F0A"/>
    <w:lvl w:ilvl="0" w:tplc="99086E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B736D"/>
    <w:multiLevelType w:val="hybridMultilevel"/>
    <w:tmpl w:val="77882CDE"/>
    <w:lvl w:ilvl="0" w:tplc="56020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05AB4"/>
    <w:multiLevelType w:val="hybridMultilevel"/>
    <w:tmpl w:val="35322846"/>
    <w:lvl w:ilvl="0" w:tplc="9732D3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B6927"/>
    <w:multiLevelType w:val="hybridMultilevel"/>
    <w:tmpl w:val="0D48D36A"/>
    <w:lvl w:ilvl="0" w:tplc="304C420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9F1"/>
    <w:multiLevelType w:val="hybridMultilevel"/>
    <w:tmpl w:val="A9D27D4A"/>
    <w:lvl w:ilvl="0" w:tplc="DF566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FE7FF4"/>
    <w:multiLevelType w:val="hybridMultilevel"/>
    <w:tmpl w:val="4B9AB40A"/>
    <w:lvl w:ilvl="0" w:tplc="8820B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1"/>
    <w:rsid w:val="00001BCC"/>
    <w:rsid w:val="000220A7"/>
    <w:rsid w:val="00055927"/>
    <w:rsid w:val="00060C15"/>
    <w:rsid w:val="00077EF3"/>
    <w:rsid w:val="000A447A"/>
    <w:rsid w:val="000B1400"/>
    <w:rsid w:val="00101662"/>
    <w:rsid w:val="001A19F9"/>
    <w:rsid w:val="001A2BBF"/>
    <w:rsid w:val="001C63B0"/>
    <w:rsid w:val="001F3DE5"/>
    <w:rsid w:val="001F5FB8"/>
    <w:rsid w:val="002138C3"/>
    <w:rsid w:val="0022707F"/>
    <w:rsid w:val="00246F87"/>
    <w:rsid w:val="00257C16"/>
    <w:rsid w:val="00274806"/>
    <w:rsid w:val="0027702F"/>
    <w:rsid w:val="00287887"/>
    <w:rsid w:val="0029537C"/>
    <w:rsid w:val="00357826"/>
    <w:rsid w:val="00393AFC"/>
    <w:rsid w:val="00416A04"/>
    <w:rsid w:val="00464B61"/>
    <w:rsid w:val="00467FB8"/>
    <w:rsid w:val="00481D11"/>
    <w:rsid w:val="004A7BAC"/>
    <w:rsid w:val="0052331E"/>
    <w:rsid w:val="00533EB9"/>
    <w:rsid w:val="00542A9B"/>
    <w:rsid w:val="0059508C"/>
    <w:rsid w:val="005A4AAD"/>
    <w:rsid w:val="005C01E3"/>
    <w:rsid w:val="005D365C"/>
    <w:rsid w:val="006173C7"/>
    <w:rsid w:val="006247A4"/>
    <w:rsid w:val="006753DC"/>
    <w:rsid w:val="0068444B"/>
    <w:rsid w:val="00715D38"/>
    <w:rsid w:val="007267DE"/>
    <w:rsid w:val="007506AB"/>
    <w:rsid w:val="00761880"/>
    <w:rsid w:val="007C4EEB"/>
    <w:rsid w:val="008057E6"/>
    <w:rsid w:val="0082490A"/>
    <w:rsid w:val="00852423"/>
    <w:rsid w:val="00863D81"/>
    <w:rsid w:val="00865D2E"/>
    <w:rsid w:val="008664ED"/>
    <w:rsid w:val="00882606"/>
    <w:rsid w:val="00891B56"/>
    <w:rsid w:val="008A3336"/>
    <w:rsid w:val="008C2E33"/>
    <w:rsid w:val="008D5209"/>
    <w:rsid w:val="008E16FB"/>
    <w:rsid w:val="008F7862"/>
    <w:rsid w:val="00927C21"/>
    <w:rsid w:val="00931339"/>
    <w:rsid w:val="0093133E"/>
    <w:rsid w:val="009A089D"/>
    <w:rsid w:val="009A76D2"/>
    <w:rsid w:val="009B08B5"/>
    <w:rsid w:val="009B3D2F"/>
    <w:rsid w:val="009C67B7"/>
    <w:rsid w:val="009D0D30"/>
    <w:rsid w:val="009F0DE5"/>
    <w:rsid w:val="00A031A7"/>
    <w:rsid w:val="00A20C9C"/>
    <w:rsid w:val="00A23004"/>
    <w:rsid w:val="00A46C6D"/>
    <w:rsid w:val="00AB2F39"/>
    <w:rsid w:val="00AC4862"/>
    <w:rsid w:val="00AE386F"/>
    <w:rsid w:val="00AF2792"/>
    <w:rsid w:val="00AF3944"/>
    <w:rsid w:val="00B40D7F"/>
    <w:rsid w:val="00B86525"/>
    <w:rsid w:val="00BB75E2"/>
    <w:rsid w:val="00BC14FF"/>
    <w:rsid w:val="00BE395D"/>
    <w:rsid w:val="00C25264"/>
    <w:rsid w:val="00C311BA"/>
    <w:rsid w:val="00C55B64"/>
    <w:rsid w:val="00C83F22"/>
    <w:rsid w:val="00CD416A"/>
    <w:rsid w:val="00CF40F6"/>
    <w:rsid w:val="00D20BBC"/>
    <w:rsid w:val="00D275BF"/>
    <w:rsid w:val="00D33E35"/>
    <w:rsid w:val="00D81462"/>
    <w:rsid w:val="00D979EB"/>
    <w:rsid w:val="00DE5A16"/>
    <w:rsid w:val="00E453AC"/>
    <w:rsid w:val="00E63077"/>
    <w:rsid w:val="00E64803"/>
    <w:rsid w:val="00E67CAD"/>
    <w:rsid w:val="00EA3723"/>
    <w:rsid w:val="00EC3D6F"/>
    <w:rsid w:val="00ED5C95"/>
    <w:rsid w:val="00EF2C14"/>
    <w:rsid w:val="00F140E3"/>
    <w:rsid w:val="00F156F9"/>
    <w:rsid w:val="00F23A55"/>
    <w:rsid w:val="00F26CB1"/>
    <w:rsid w:val="00F727AD"/>
    <w:rsid w:val="00F83874"/>
    <w:rsid w:val="00FA4D57"/>
    <w:rsid w:val="00FD47C1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6146-A6D0-4343-BEC2-7ACB9538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81"/>
    <w:pPr>
      <w:spacing w:after="200" w:line="276" w:lineRule="auto"/>
      <w:jc w:val="left"/>
    </w:pPr>
    <w:rPr>
      <w:lang w:val="ms-MY"/>
    </w:rPr>
  </w:style>
  <w:style w:type="paragraph" w:styleId="Heading3">
    <w:name w:val="heading 3"/>
    <w:basedOn w:val="Normal"/>
    <w:link w:val="Heading3Char"/>
    <w:uiPriority w:val="9"/>
    <w:qFormat/>
    <w:rsid w:val="00863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D8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81"/>
    <w:rPr>
      <w:lang w:val="ms-MY"/>
    </w:rPr>
  </w:style>
  <w:style w:type="table" w:styleId="TableGrid">
    <w:name w:val="Table Grid"/>
    <w:basedOn w:val="TableNormal"/>
    <w:uiPriority w:val="59"/>
    <w:rsid w:val="00863D81"/>
    <w:pPr>
      <w:jc w:val="left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63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81"/>
    <w:rPr>
      <w:lang w:val="ms-MY"/>
    </w:rPr>
  </w:style>
  <w:style w:type="paragraph" w:styleId="ListParagraph">
    <w:name w:val="List Paragraph"/>
    <w:basedOn w:val="Normal"/>
    <w:uiPriority w:val="34"/>
    <w:qFormat/>
    <w:rsid w:val="00863D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63D81"/>
    <w:rPr>
      <w:rFonts w:ascii="Times New Roman" w:eastAsia="Times New Roman" w:hAnsi="Times New Roman" w:cs="Times New Roman"/>
      <w:b/>
      <w:bCs/>
      <w:sz w:val="27"/>
      <w:szCs w:val="27"/>
      <w:lang w:eastAsia="en-MY"/>
    </w:rPr>
  </w:style>
  <w:style w:type="character" w:customStyle="1" w:styleId="mona">
    <w:name w:val="mona"/>
    <w:rsid w:val="00863D81"/>
  </w:style>
  <w:style w:type="paragraph" w:styleId="NormalWeb">
    <w:name w:val="Normal (Web)"/>
    <w:basedOn w:val="Normal"/>
    <w:uiPriority w:val="99"/>
    <w:unhideWhenUsed/>
    <w:rsid w:val="007267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9D"/>
    <w:rPr>
      <w:rFonts w:ascii="Segoe UI" w:hAnsi="Segoe UI" w:cs="Segoe UI"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Suhaniza Saleh</dc:creator>
  <cp:keywords/>
  <dc:description/>
  <cp:lastModifiedBy>Suhaniza Saleh</cp:lastModifiedBy>
  <cp:revision>3</cp:revision>
  <cp:lastPrinted>2022-02-14T00:15:00Z</cp:lastPrinted>
  <dcterms:created xsi:type="dcterms:W3CDTF">2022-02-14T00:15:00Z</dcterms:created>
  <dcterms:modified xsi:type="dcterms:W3CDTF">2022-02-14T08:19:00Z</dcterms:modified>
</cp:coreProperties>
</file>